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97" w:rsidRPr="00CC5F97" w:rsidRDefault="00CC5F97" w:rsidP="00CC5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5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CC5F97" w:rsidRPr="00CC5F97" w:rsidRDefault="00CC5F97" w:rsidP="00CC5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5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Полевского городского округа </w:t>
      </w:r>
    </w:p>
    <w:p w:rsidR="00CC5F97" w:rsidRPr="00CC5F97" w:rsidRDefault="00CC5F97" w:rsidP="00CC5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5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«Средняя общеобразовательная школа № 16»</w:t>
      </w:r>
    </w:p>
    <w:p w:rsidR="00CC5F97" w:rsidRPr="00CC5F97" w:rsidRDefault="00CC5F97" w:rsidP="00CC5F9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5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имени Заслуженного учителя РСФСР </w:t>
      </w:r>
      <w:proofErr w:type="spellStart"/>
      <w:r w:rsidRPr="00CC5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Г.И.Чебыкина</w:t>
      </w:r>
      <w:proofErr w:type="spellEnd"/>
    </w:p>
    <w:tbl>
      <w:tblPr>
        <w:tblpPr w:leftFromText="180" w:rightFromText="180" w:vertAnchor="page" w:horzAnchor="margin" w:tblpX="-567" w:tblpY="2761"/>
        <w:tblW w:w="11023" w:type="dxa"/>
        <w:tblLook w:val="00A0"/>
      </w:tblPr>
      <w:tblGrid>
        <w:gridCol w:w="3261"/>
        <w:gridCol w:w="2693"/>
        <w:gridCol w:w="5069"/>
      </w:tblGrid>
      <w:tr w:rsidR="00CC5F97" w:rsidRPr="00CC5F97" w:rsidTr="001E2F66">
        <w:tc>
          <w:tcPr>
            <w:tcW w:w="3261" w:type="dxa"/>
            <w:hideMark/>
          </w:tcPr>
          <w:p w:rsidR="00CC5F97" w:rsidRPr="00CC5F97" w:rsidRDefault="00CC5F97" w:rsidP="001E2F6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5F97" w:rsidRPr="00CC5F97" w:rsidRDefault="00CC5F97" w:rsidP="001E2F6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C5F97" w:rsidRPr="00CC5F97" w:rsidRDefault="00CC5F97" w:rsidP="001E2F6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«РАССМОТРЕНО»</w:t>
            </w:r>
          </w:p>
          <w:p w:rsidR="00CC5F97" w:rsidRPr="00CC5F97" w:rsidRDefault="00CC5F97" w:rsidP="001E2F6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заседании </w:t>
            </w:r>
            <w:r w:rsidR="00294E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рабочей группы </w:t>
            </w:r>
            <w:r w:rsidR="006947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ВСОКО</w:t>
            </w:r>
          </w:p>
          <w:p w:rsidR="00CC5F97" w:rsidRPr="00CC5F97" w:rsidRDefault="00CC5F97" w:rsidP="001E2F66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</w:t>
            </w:r>
          </w:p>
          <w:p w:rsidR="00CC5F97" w:rsidRPr="00CC5F97" w:rsidRDefault="00CC5F97" w:rsidP="001E2F6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руководитель </w:t>
            </w:r>
            <w:r w:rsidR="00D54514" w:rsidRPr="00D545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 В.</w:t>
            </w:r>
            <w:r w:rsidR="00366B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Царегородцева </w:t>
            </w:r>
          </w:p>
          <w:p w:rsidR="00CC5F97" w:rsidRPr="00CC5F97" w:rsidRDefault="00CC5F97" w:rsidP="001E2F6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 w:rsidR="006445B8" w:rsidRPr="00644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      </w:t>
            </w:r>
            <w:r w:rsidRPr="00644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»</w:t>
            </w:r>
            <w:r w:rsidR="00644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 w:rsidR="00D545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сентября</w:t>
            </w:r>
            <w:r w:rsidR="00644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1C71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6947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:rsidR="00CC5F97" w:rsidRPr="00CC5F97" w:rsidRDefault="00CC5F97" w:rsidP="00CC5F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C5F97" w:rsidRPr="00CC5F97" w:rsidRDefault="00CC5F97" w:rsidP="00C14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C5F97" w:rsidRPr="001E2F66" w:rsidRDefault="00CC5F97" w:rsidP="00CC5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2F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РАБОТЫ</w:t>
      </w:r>
    </w:p>
    <w:p w:rsidR="00CC5F97" w:rsidRPr="001E2F66" w:rsidRDefault="00CC5F97" w:rsidP="00CC5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6627" w:rsidRDefault="00C1424A" w:rsidP="00F12E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</w:t>
      </w:r>
      <w:r w:rsidR="00F12E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абочей группы </w:t>
      </w:r>
      <w:r w:rsidR="00F12E13" w:rsidRPr="00F12E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внутренней системы оценки качества образования (ВСОКО)</w:t>
      </w:r>
    </w:p>
    <w:p w:rsidR="00F12E13" w:rsidRPr="00F12E13" w:rsidRDefault="00F12E13" w:rsidP="00F12E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12E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на 2021 - 2022 учебный год</w:t>
      </w:r>
    </w:p>
    <w:p w:rsidR="00CC5F97" w:rsidRPr="001E2F66" w:rsidRDefault="00CC5F97" w:rsidP="00CC5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C5F97" w:rsidRPr="001E2F66" w:rsidRDefault="00CC5F97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CC5F97" w:rsidRDefault="00CC5F97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E2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Состав  кафедры:</w:t>
      </w:r>
    </w:p>
    <w:p w:rsidR="00742F1B" w:rsidRPr="001E2F66" w:rsidRDefault="00742F1B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CC5F97" w:rsidRDefault="00CC5F97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2F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Царегородцева Елена Валериановна - руководитель </w:t>
      </w:r>
      <w:r w:rsidR="0018662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рабочей группы</w:t>
      </w:r>
      <w:r w:rsidR="003E4D76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E4D76" w:rsidRDefault="00097B9D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Трушкова Юлия Сергеевна</w:t>
      </w:r>
      <w:r w:rsidR="004525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97B9D" w:rsidRDefault="00097B9D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Калашникова Надежда Васильевна</w:t>
      </w:r>
      <w:r w:rsidR="004525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заместитель директора по УВР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97B9D" w:rsidRPr="001E2F66" w:rsidRDefault="004525FB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Лаврова Марина Павловна – учитель математики;</w:t>
      </w:r>
    </w:p>
    <w:p w:rsidR="00CC5F97" w:rsidRDefault="00CC5F97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2F66"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Андреева Татьяна Евгеньевна - учитель музыки;</w:t>
      </w:r>
    </w:p>
    <w:p w:rsidR="003F082B" w:rsidRDefault="003F082B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Харина Наталья Дмитриевна – учитель иностранного языка;</w:t>
      </w:r>
    </w:p>
    <w:p w:rsidR="00742F1B" w:rsidRDefault="00742F1B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Нагорова Людмила Георгиевна – учитель начальной школы.</w:t>
      </w:r>
    </w:p>
    <w:p w:rsidR="00742F1B" w:rsidRPr="001E2F66" w:rsidRDefault="00742F1B" w:rsidP="00CC5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5F97" w:rsidRPr="001E2F66" w:rsidRDefault="00CC5F97" w:rsidP="007124E0">
      <w:pPr>
        <w:suppressAutoHyphens/>
        <w:spacing w:after="0" w:line="276" w:lineRule="auto"/>
        <w:ind w:left="14" w:right="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2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Тема:</w:t>
      </w:r>
      <w:r w:rsidRPr="001E2F6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1E2F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74C6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</w:t>
      </w:r>
      <w:r w:rsidR="00C74C6E" w:rsidRPr="00C74C6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ниверсальный диагностический инструментарий</w:t>
      </w:r>
      <w:r w:rsidR="00795F3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освоения метопредметных </w:t>
      </w:r>
      <w:r w:rsidR="001B53F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УД</w:t>
      </w:r>
      <w:r w:rsidRPr="001E2F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как средство </w:t>
      </w:r>
      <w:r w:rsidR="00ED373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повышения качества</w:t>
      </w:r>
      <w:r w:rsidR="00161F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подготовке обучающихся</w:t>
      </w:r>
      <w:r w:rsidRPr="001E2F6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C5F97" w:rsidRPr="001E2F66" w:rsidRDefault="00CC5F97" w:rsidP="007124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1B51" w:rsidRDefault="00CC5F97" w:rsidP="007124E0">
      <w:pPr>
        <w:suppressAutoHyphens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</w:pPr>
      <w:r w:rsidRPr="001E2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Цель:</w:t>
      </w:r>
      <w:r w:rsidR="002750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7DC9" w:rsidRPr="009D7DC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информационно-аналитической и методологической базы для принятия управленческих решений по развитию системы образования в МБОУ ПГО «</w:t>
      </w:r>
      <w:r w:rsidR="009D7DC9">
        <w:rPr>
          <w:rFonts w:ascii="Times New Roman" w:eastAsia="Times New Roman" w:hAnsi="Times New Roman" w:cs="Times New Roman"/>
          <w:sz w:val="24"/>
          <w:szCs w:val="24"/>
          <w:lang w:eastAsia="zh-CN"/>
        </w:rPr>
        <w:t>СОШ № 16</w:t>
      </w:r>
      <w:r w:rsidR="009D7DC9" w:rsidRPr="009D7DC9">
        <w:rPr>
          <w:rFonts w:ascii="Times New Roman" w:eastAsia="Times New Roman" w:hAnsi="Times New Roman" w:cs="Times New Roman"/>
          <w:sz w:val="24"/>
          <w:szCs w:val="24"/>
          <w:lang w:eastAsia="zh-CN"/>
        </w:rPr>
        <w:t>»;</w:t>
      </w:r>
      <w:r w:rsidR="00051B51" w:rsidRPr="00051B5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235BF9" w:rsidRPr="00235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определение актуальных проблем для решения в рамках федеральных, региональных, муниципальных и школьных программ воспитательной работы с </w:t>
      </w:r>
      <w:proofErr w:type="gramStart"/>
      <w:r w:rsidR="00235BF9" w:rsidRPr="00235BF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обучающимися</w:t>
      </w:r>
      <w:proofErr w:type="gramEnd"/>
      <w:r w:rsidR="00235BF9" w:rsidRPr="00235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общеобразовательных организаций и формирование рекомендаций для всех субъектов образовательного процесса.</w:t>
      </w:r>
    </w:p>
    <w:p w:rsidR="00CC5F97" w:rsidRDefault="00CC5F97" w:rsidP="007124E0">
      <w:pPr>
        <w:suppressAutoHyphens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E2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Задачи: </w:t>
      </w:r>
    </w:p>
    <w:p w:rsidR="005D4331" w:rsidRDefault="005656F1" w:rsidP="00395BD1">
      <w:pPr>
        <w:pStyle w:val="a4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проведение комплексной диагностики уровня подготовки обучающихся НОО </w:t>
      </w:r>
      <w:proofErr w:type="gramStart"/>
      <w:r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="005D4331"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>ООО</w:t>
      </w:r>
      <w:proofErr w:type="gramEnd"/>
      <w:r w:rsidR="00F87488"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</w:t>
      </w:r>
      <w:r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образовательных организаций, реализующих образовательные программы общего образования; </w:t>
      </w:r>
    </w:p>
    <w:p w:rsidR="005D4331" w:rsidRPr="00395BD1" w:rsidRDefault="005656F1" w:rsidP="00395BD1">
      <w:pPr>
        <w:pStyle w:val="a4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сбор, обработка и анализ информации, характеризующей образовательный процесс в образовательных организациях; </w:t>
      </w:r>
    </w:p>
    <w:p w:rsidR="00F87488" w:rsidRPr="00395BD1" w:rsidRDefault="00F87488" w:rsidP="00395BD1">
      <w:pPr>
        <w:pStyle w:val="a4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единой системы аналитических критериев и показателей, позволяющих эффективно реализовывать основные цели оценки качества образования</w:t>
      </w:r>
      <w:r w:rsidR="002203BC"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5D4331" w:rsidRPr="00395BD1" w:rsidRDefault="005656F1" w:rsidP="00395BD1">
      <w:pPr>
        <w:pStyle w:val="a4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подготовка аналитических материалов по результатам исследования; </w:t>
      </w:r>
    </w:p>
    <w:p w:rsidR="005D4331" w:rsidRPr="00395BD1" w:rsidRDefault="005656F1" w:rsidP="00395BD1">
      <w:pPr>
        <w:pStyle w:val="a4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разработка рекомендаций по использованию результатов исследования; </w:t>
      </w:r>
    </w:p>
    <w:p w:rsidR="005656F1" w:rsidRPr="00395BD1" w:rsidRDefault="005656F1" w:rsidP="00395BD1">
      <w:pPr>
        <w:pStyle w:val="a4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BD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организация общественно-профессионального обсуждения результатов исследования</w:t>
      </w:r>
    </w:p>
    <w:p w:rsidR="00F87488" w:rsidRPr="00F87488" w:rsidRDefault="00F87488" w:rsidP="007124E0">
      <w:pPr>
        <w:suppressAutoHyphens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424A" w:rsidRPr="00C1424A" w:rsidRDefault="00395BD1" w:rsidP="00395BD1">
      <w:pPr>
        <w:pStyle w:val="a4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62A5" w:rsidRPr="0004433D">
        <w:rPr>
          <w:rFonts w:ascii="Times New Roman" w:hAnsi="Times New Roman" w:cs="Times New Roman"/>
          <w:sz w:val="24"/>
          <w:szCs w:val="24"/>
        </w:rPr>
        <w:t>одготов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7B62A5" w:rsidRPr="0004433D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B62A5" w:rsidRPr="0004433D">
        <w:rPr>
          <w:rFonts w:ascii="Times New Roman" w:hAnsi="Times New Roman" w:cs="Times New Roman"/>
          <w:sz w:val="24"/>
          <w:szCs w:val="24"/>
        </w:rPr>
        <w:t xml:space="preserve"> по</w:t>
      </w:r>
      <w:r w:rsidR="007B62A5">
        <w:rPr>
          <w:rFonts w:ascii="Times New Roman" w:hAnsi="Times New Roman" w:cs="Times New Roman"/>
          <w:sz w:val="24"/>
          <w:szCs w:val="24"/>
        </w:rPr>
        <w:t xml:space="preserve"> системному</w:t>
      </w:r>
      <w:r w:rsidR="007B62A5" w:rsidRPr="0004433D">
        <w:rPr>
          <w:rFonts w:ascii="Times New Roman" w:hAnsi="Times New Roman" w:cs="Times New Roman"/>
          <w:sz w:val="24"/>
          <w:szCs w:val="24"/>
        </w:rPr>
        <w:t xml:space="preserve"> использованию диагностического инструментария для оценки уровня освоения планируемых результатов метопредметных УД учащихся с разным уровнем образовательных потребностей в </w:t>
      </w:r>
      <w:hyperlink r:id="rId6" w:anchor="/document/118/69993/" w:history="1">
        <w:r w:rsidR="007B62A5" w:rsidRPr="00C1424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НОО</w:t>
        </w:r>
      </w:hyperlink>
      <w:r w:rsidR="007B62A5" w:rsidRPr="00C14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2A5" w:rsidRPr="00C1424A">
        <w:rPr>
          <w:rFonts w:ascii="Times New Roman" w:hAnsi="Times New Roman" w:cs="Times New Roman"/>
          <w:sz w:val="24"/>
          <w:szCs w:val="24"/>
        </w:rPr>
        <w:t>и </w:t>
      </w:r>
      <w:hyperlink r:id="rId7" w:anchor="/document/118/84721/" w:history="1">
        <w:r w:rsidR="007B62A5" w:rsidRPr="00C1424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ООО</w:t>
        </w:r>
        <w:proofErr w:type="gramEnd"/>
      </w:hyperlink>
      <w:r w:rsidR="007B62A5" w:rsidRPr="0004433D">
        <w:rPr>
          <w:rFonts w:ascii="Times New Roman" w:hAnsi="Times New Roman" w:cs="Times New Roman"/>
          <w:sz w:val="24"/>
          <w:szCs w:val="24"/>
        </w:rPr>
        <w:t xml:space="preserve"> на 2022 – 2023 учебный год.</w:t>
      </w:r>
    </w:p>
    <w:p w:rsidR="007D3468" w:rsidRDefault="006E2A22" w:rsidP="007D34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F54ED">
        <w:rPr>
          <w:rFonts w:ascii="Times New Roman" w:hAnsi="Times New Roman" w:cs="Times New Roman"/>
          <w:sz w:val="24"/>
          <w:szCs w:val="24"/>
        </w:rPr>
        <w:t>В Законе «Об образовании в РФ» качество образования определяется как «комплексная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программы».</w:t>
      </w:r>
      <w:proofErr w:type="gramEnd"/>
      <w:r w:rsidR="007D3468">
        <w:rPr>
          <w:rFonts w:ascii="Times New Roman" w:hAnsi="Times New Roman" w:cs="Times New Roman"/>
          <w:sz w:val="24"/>
          <w:szCs w:val="24"/>
        </w:rPr>
        <w:t xml:space="preserve"> </w:t>
      </w:r>
      <w:r w:rsidR="007D3468" w:rsidRPr="007D3468">
        <w:rPr>
          <w:rFonts w:ascii="Times New Roman" w:hAnsi="Times New Roman" w:cs="Times New Roman"/>
          <w:sz w:val="24"/>
          <w:szCs w:val="24"/>
        </w:rPr>
        <w:t xml:space="preserve">Согласно Стратегии научно-технологического развития Российской Федерации, целью научно-технологического развития Российской Федерации является обеспечение независимости и конкурентоспособности страны за счет создания эффективной системы наращивания и наиболее полного использования интеллектуального потенциала нации. Для этого </w:t>
      </w:r>
      <w:proofErr w:type="gramStart"/>
      <w:r w:rsidR="007D3468" w:rsidRPr="007D3468">
        <w:rPr>
          <w:rFonts w:ascii="Times New Roman" w:hAnsi="Times New Roman" w:cs="Times New Roman"/>
          <w:sz w:val="24"/>
          <w:szCs w:val="24"/>
        </w:rPr>
        <w:t>предполагается</w:t>
      </w:r>
      <w:proofErr w:type="gramEnd"/>
      <w:r w:rsidR="007D3468" w:rsidRPr="007D3468">
        <w:rPr>
          <w:rFonts w:ascii="Times New Roman" w:hAnsi="Times New Roman" w:cs="Times New Roman"/>
          <w:sz w:val="24"/>
          <w:szCs w:val="24"/>
        </w:rPr>
        <w:t xml:space="preserve"> в том числе создать возможности для выявления талантливой молодежи и построения успешной карьеры в области технологий и инноваций.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54ED">
        <w:rPr>
          <w:rFonts w:ascii="Times New Roman" w:hAnsi="Times New Roman" w:cs="Times New Roman"/>
          <w:sz w:val="24"/>
          <w:szCs w:val="24"/>
        </w:rPr>
        <w:t xml:space="preserve">Базовыми принципами системы менеджмента качества образования являются принципы международных стандартов серии ИСО 9000-2001: 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ED">
        <w:rPr>
          <w:rFonts w:ascii="Times New Roman" w:hAnsi="Times New Roman" w:cs="Times New Roman"/>
          <w:sz w:val="24"/>
          <w:szCs w:val="24"/>
        </w:rPr>
        <w:t>- ориентация на потребителя, в рамках реализации данного принципа изучаются запросы и ожидания участников образовательных отношений, проводится мониторинг их удовлетворенности качеством образования;</w:t>
      </w:r>
      <w:r w:rsidRPr="007A5D26">
        <w:rPr>
          <w:rFonts w:ascii="Times New Roman" w:hAnsi="Times New Roman" w:cs="Times New Roman"/>
          <w:sz w:val="24"/>
          <w:szCs w:val="24"/>
        </w:rPr>
        <w:t> 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- лидирующая роль руководства, которое определяет единство целей и направлений деятельности, обеспечивающих гарантии качества образования; 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- вовлечение персонала в управление качеством, при котором осуществляется и оценивается вклад каждого сотрудника в общий процесс и результат; - системный подход в управлении качеством; 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- постоянное улучшение качества, недопустимость застоя, поиск новых путей по достижению более высоких показателей качества; 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- принятие управленческих решений на основе фактов, их анализе, что обеспечивает объективность в принятии конкретных решений; 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- взаимовыгодные отношения с партнерами, объединение ресурсов и позитивного опыта по достижению качества; </w:t>
      </w:r>
    </w:p>
    <w:p w:rsidR="007D3468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>- процессный подход, поскольку именно процесс является гарантом качества и стабильности, именно в рамках процесса реализуются долгосрочные цели, именно процессная форма управления обеспечивает управление по горизонтали (процессом).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 xml:space="preserve">Процессный подход не отрицает использования проектов, как формы управления при внедрении новаций в процесс, направленных на достижение конкретных целей; </w:t>
      </w:r>
    </w:p>
    <w:p w:rsidR="006E2A22" w:rsidRPr="007A5D26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>- ориентация на результат деятельности.</w:t>
      </w:r>
    </w:p>
    <w:p w:rsidR="006E2A22" w:rsidRDefault="006E2A22" w:rsidP="006E2A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2C4A">
        <w:rPr>
          <w:rFonts w:ascii="Times New Roman" w:hAnsi="Times New Roman" w:cs="Times New Roman"/>
          <w:sz w:val="24"/>
          <w:szCs w:val="24"/>
        </w:rPr>
        <w:t>Качество образования представляется как совокупность трех составляющих:</w:t>
      </w:r>
    </w:p>
    <w:p w:rsidR="006E2A22" w:rsidRDefault="006E2A22" w:rsidP="006E2A22">
      <w:pPr>
        <w:pStyle w:val="a4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 xml:space="preserve">качество условий (ресурсов), </w:t>
      </w:r>
    </w:p>
    <w:p w:rsidR="006E2A22" w:rsidRDefault="006E2A22" w:rsidP="006E2A22">
      <w:pPr>
        <w:pStyle w:val="a4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 xml:space="preserve">качество процессов, </w:t>
      </w:r>
    </w:p>
    <w:p w:rsidR="006E2A22" w:rsidRDefault="006E2A22" w:rsidP="006E2A22">
      <w:pPr>
        <w:pStyle w:val="a4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 xml:space="preserve">качество результатов. 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К работе группы имеет непосредственное отношение </w:t>
      </w:r>
      <w:r w:rsidRPr="002B73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блок -</w:t>
      </w:r>
      <w:r w:rsidR="00925F0B">
        <w:rPr>
          <w:rFonts w:ascii="Times New Roman" w:hAnsi="Times New Roman" w:cs="Times New Roman"/>
          <w:sz w:val="24"/>
          <w:szCs w:val="24"/>
        </w:rPr>
        <w:t xml:space="preserve"> </w:t>
      </w:r>
      <w:r w:rsidRPr="00925F0B">
        <w:rPr>
          <w:rFonts w:ascii="Times New Roman" w:hAnsi="Times New Roman" w:cs="Times New Roman"/>
          <w:b/>
          <w:bCs/>
          <w:sz w:val="24"/>
          <w:szCs w:val="24"/>
        </w:rPr>
        <w:t>«Качество результатов»</w:t>
      </w:r>
      <w:r w:rsidRPr="002B7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737D">
        <w:rPr>
          <w:rFonts w:ascii="Times New Roman" w:hAnsi="Times New Roman" w:cs="Times New Roman"/>
          <w:sz w:val="24"/>
          <w:szCs w:val="24"/>
        </w:rPr>
        <w:t xml:space="preserve">Качество результатов – тот ориентир, те цели, ради достижения которых функционирует и развивается образовательная организация. Качество результатов измеряется, прежде всего, соответствием реально достигаемых результатов нормативным требованиям, социальным и личностным ожиданиям. </w:t>
      </w:r>
    </w:p>
    <w:p w:rsidR="006E2A22" w:rsidRDefault="006E2A22" w:rsidP="0086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6134">
        <w:rPr>
          <w:rFonts w:ascii="Times New Roman" w:hAnsi="Times New Roman" w:cs="Times New Roman"/>
          <w:sz w:val="24"/>
          <w:szCs w:val="24"/>
        </w:rPr>
        <w:t xml:space="preserve">        Внутренняя система оценки качества образования ОО может осуществляться через реализацию следующих процедур:</w:t>
      </w:r>
    </w:p>
    <w:p w:rsidR="00865F89" w:rsidRPr="00CF6134" w:rsidRDefault="00865F89" w:rsidP="0086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A22" w:rsidRPr="00CF6134" w:rsidRDefault="006E2A22" w:rsidP="0086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34">
        <w:rPr>
          <w:rFonts w:ascii="Times New Roman" w:hAnsi="Times New Roman" w:cs="Times New Roman"/>
          <w:sz w:val="24"/>
          <w:szCs w:val="24"/>
        </w:rPr>
        <w:t xml:space="preserve">- внутренний контроль качества образования, </w:t>
      </w:r>
    </w:p>
    <w:p w:rsidR="006E2A22" w:rsidRPr="00CF6134" w:rsidRDefault="006E2A22" w:rsidP="0086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34">
        <w:rPr>
          <w:rFonts w:ascii="Times New Roman" w:hAnsi="Times New Roman" w:cs="Times New Roman"/>
          <w:sz w:val="24"/>
          <w:szCs w:val="24"/>
        </w:rPr>
        <w:t xml:space="preserve">- внутренние мониторинги качества образования, </w:t>
      </w:r>
    </w:p>
    <w:p w:rsidR="006E2A22" w:rsidRPr="00CF6134" w:rsidRDefault="006E2A22" w:rsidP="0086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34">
        <w:rPr>
          <w:rFonts w:ascii="Times New Roman" w:hAnsi="Times New Roman" w:cs="Times New Roman"/>
          <w:sz w:val="24"/>
          <w:szCs w:val="24"/>
        </w:rPr>
        <w:t xml:space="preserve">- социологические опросы участников образовательных отношений с целью установления степени удовлетворенности деятельностью образовательной организации, </w:t>
      </w:r>
    </w:p>
    <w:p w:rsidR="006E2A22" w:rsidRDefault="006E2A22" w:rsidP="00865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34">
        <w:rPr>
          <w:rFonts w:ascii="Times New Roman" w:hAnsi="Times New Roman" w:cs="Times New Roman"/>
          <w:sz w:val="24"/>
          <w:szCs w:val="24"/>
        </w:rPr>
        <w:t>- проведение самообследования.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успешного проведения </w:t>
      </w:r>
      <w:r w:rsidRPr="00CF6134">
        <w:rPr>
          <w:rFonts w:ascii="Times New Roman" w:hAnsi="Times New Roman" w:cs="Times New Roman"/>
          <w:sz w:val="24"/>
          <w:szCs w:val="24"/>
        </w:rPr>
        <w:t>внутренн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F6134">
        <w:rPr>
          <w:rFonts w:ascii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134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разработать </w:t>
      </w:r>
      <w:r w:rsidRPr="0040248C">
        <w:rPr>
          <w:rFonts w:ascii="Times New Roman" w:hAnsi="Times New Roman" w:cs="Times New Roman"/>
          <w:iCs/>
          <w:sz w:val="24"/>
          <w:szCs w:val="24"/>
        </w:rPr>
        <w:t>универсальный диагностический инструментарий для оценки уровня освоения планируемых результатов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E2A22" w:rsidRDefault="006E2A22" w:rsidP="006E2A22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В этом году наша рабочая группа должна разработать и опробовать универсальные инструменты</w:t>
      </w:r>
      <w:r w:rsidRPr="0040248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мониторинга </w:t>
      </w:r>
      <w:r w:rsidRPr="0040248C">
        <w:rPr>
          <w:rFonts w:ascii="Times New Roman" w:hAnsi="Times New Roman" w:cs="Times New Roman"/>
          <w:iCs/>
          <w:sz w:val="24"/>
          <w:szCs w:val="24"/>
        </w:rPr>
        <w:t>метопредметных УД учащихся с разным уровнем образовательных потребностей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A7869" w:rsidRPr="009A7869" w:rsidRDefault="009A7869" w:rsidP="009A7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B86" w:rsidRPr="00E75B86" w:rsidRDefault="00A724AC" w:rsidP="00E75B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Т</w:t>
      </w:r>
      <w:r w:rsidR="00E75B86" w:rsidRPr="00E75B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емы заседаний </w:t>
      </w:r>
      <w:r w:rsidR="0086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рабочей группы</w:t>
      </w:r>
    </w:p>
    <w:p w:rsidR="00E75B86" w:rsidRPr="00E75B86" w:rsidRDefault="00E75B86" w:rsidP="004E0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tbl>
      <w:tblPr>
        <w:tblW w:w="9498" w:type="dxa"/>
        <w:tblInd w:w="-5" w:type="dxa"/>
        <w:tblLayout w:type="fixed"/>
        <w:tblLook w:val="0000"/>
      </w:tblPr>
      <w:tblGrid>
        <w:gridCol w:w="709"/>
        <w:gridCol w:w="5387"/>
        <w:gridCol w:w="1559"/>
        <w:gridCol w:w="1843"/>
      </w:tblGrid>
      <w:tr w:rsidR="00E75B86" w:rsidRPr="00E75B86" w:rsidTr="007132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8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5B86" w:rsidRPr="00E75B86" w:rsidTr="007132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 № 1</w:t>
            </w:r>
          </w:p>
          <w:p w:rsidR="00E75B86" w:rsidRDefault="00E75B86" w:rsidP="004E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62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Организационные вопросы работы </w:t>
            </w:r>
            <w:r w:rsidR="00542F0B" w:rsidRPr="00F62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рабочей группы на 2021 – 2022 уч</w:t>
            </w:r>
            <w:r w:rsidR="00C553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ебный год.</w:t>
            </w:r>
          </w:p>
          <w:p w:rsidR="00E92278" w:rsidRDefault="00E92278" w:rsidP="00E922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92278" w:rsidRDefault="00E92278" w:rsidP="00E922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8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</w:t>
            </w:r>
            <w:r w:rsidR="006D1FE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</w:t>
            </w:r>
            <w:r w:rsidR="00E75B86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утвер</w:t>
            </w:r>
            <w:r w:rsidR="006D1FE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</w:t>
            </w:r>
            <w:r w:rsidR="00E75B86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</w:t>
            </w:r>
            <w:r w:rsidR="006D1FE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E75B86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</w:t>
            </w:r>
            <w:r w:rsidR="006D1F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5B86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  <w:r w:rsidR="00C5537F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 на</w:t>
            </w:r>
            <w:r w:rsidR="00E75B86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9B474E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537F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5B86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C5537F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5B86"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92278" w:rsidRDefault="00E92278" w:rsidP="00E922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9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FE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6D1FE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9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разработке диагностического инструментария для оценки уровня освоения планируемых результатов метопредметных УД учащихся с разным уровнем образовательных потребностей</w:t>
            </w:r>
            <w:r w:rsidR="00AB54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5450" w:rsidRPr="00416C2F" w:rsidRDefault="00CC5450" w:rsidP="00CC5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14253" w:rsidRPr="00416C2F" w:rsidRDefault="00314253" w:rsidP="0041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EA09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F6275C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E75B86"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80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2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002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B86" w:rsidRPr="00E75B86" w:rsidTr="007132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 № 2</w:t>
            </w:r>
          </w:p>
          <w:p w:rsidR="004441D2" w:rsidRDefault="00E75B86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4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Тема: </w:t>
            </w:r>
            <w:r w:rsidR="005B04DB" w:rsidRPr="0044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Универсальный</w:t>
            </w:r>
          </w:p>
          <w:p w:rsidR="00E75B86" w:rsidRPr="004441D2" w:rsidRDefault="005A6D95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4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</w:t>
            </w:r>
            <w:r w:rsidR="005B04DB" w:rsidRPr="0044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иагностический инструментарий</w:t>
            </w:r>
            <w:r w:rsidR="00E75B86" w:rsidRPr="0044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6374DB" w:rsidRPr="00EE1AE2" w:rsidRDefault="00EE1AE2" w:rsidP="00EE1A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158E0" w:rsidRPr="00EE1AE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r w:rsidR="00D158E0" w:rsidRPr="00EE1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проблемных зон в управлении качеством образования для последующей организации деятельности по их совершенствованию</w:t>
            </w:r>
            <w:r w:rsidR="003D5151" w:rsidRPr="00EE1A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AE2" w:rsidRPr="00EE1AE2" w:rsidRDefault="00EE1AE2" w:rsidP="00EE1A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E1A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ориентиров для совершенствования механизмов управления качеством образования</w:t>
            </w:r>
          </w:p>
          <w:p w:rsidR="00B87CB2" w:rsidRDefault="001620C9" w:rsidP="00AB54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75B86"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3D51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Возможность практического применения</w:t>
            </w:r>
            <w:r w:rsidR="007539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1 – </w:t>
            </w:r>
            <w:r w:rsidR="006C0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  <w:r w:rsidR="007539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классах</w:t>
            </w:r>
            <w:r w:rsidR="003D51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C0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C5450" w:rsidRDefault="00CC5450" w:rsidP="00CC5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6C0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</w:t>
            </w:r>
            <w:r w:rsidRPr="006C0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универсальн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ого переч</w:t>
            </w:r>
            <w:r w:rsidRPr="006C0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</w:p>
          <w:p w:rsidR="00CC5450" w:rsidRPr="00E92278" w:rsidRDefault="00CC5450" w:rsidP="00CC5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диагностического инструментария </w:t>
            </w:r>
            <w:proofErr w:type="spellStart"/>
            <w:r w:rsidRPr="006C0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метопредметных</w:t>
            </w:r>
            <w:proofErr w:type="spellEnd"/>
            <w:r w:rsidRPr="006C0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УД для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6C0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классов.</w:t>
            </w:r>
          </w:p>
          <w:p w:rsidR="00CC5450" w:rsidRPr="00725AB2" w:rsidRDefault="00725AB2" w:rsidP="00725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C5450" w:rsidRPr="00725AB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критериев и маркеров.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5A6D95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E75B86"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180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6D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002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5A6D95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75B86" w:rsidRPr="00E75B86" w:rsidTr="007132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 № 3</w:t>
            </w:r>
          </w:p>
          <w:p w:rsidR="00262C7B" w:rsidRPr="00262C7B" w:rsidRDefault="00E75B86" w:rsidP="0026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31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="00262C7B" w:rsidRPr="003531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Внедрение</w:t>
            </w:r>
            <w:r w:rsidR="00262C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62C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</w:t>
            </w:r>
            <w:r w:rsidR="00262C7B" w:rsidRPr="00262C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ниверсальн</w:t>
            </w:r>
            <w:r w:rsidR="00262C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ого</w:t>
            </w:r>
          </w:p>
          <w:p w:rsidR="00262C7B" w:rsidRPr="00262C7B" w:rsidRDefault="00262C7B" w:rsidP="0026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62C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диагностическ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ого</w:t>
            </w:r>
            <w:r w:rsidRPr="00262C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инструментари</w:t>
            </w:r>
            <w:r w:rsidR="003531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я</w:t>
            </w:r>
            <w:r w:rsidRPr="00262C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75B86" w:rsidRPr="00E75B86" w:rsidRDefault="00E75B86" w:rsidP="0026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75B86" w:rsidRPr="00E75B86" w:rsidRDefault="00E75B86" w:rsidP="004E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D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</w:t>
            </w:r>
            <w:r w:rsidR="00ED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универсальных диагностических инструментов в 1 – 4 классах.</w:t>
            </w:r>
          </w:p>
          <w:p w:rsidR="00E75B86" w:rsidRPr="00E75B86" w:rsidRDefault="00E75B86" w:rsidP="004E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="001418A7" w:rsidRPr="00141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универсальных диагностических инструментов в </w:t>
            </w:r>
            <w:r w:rsidR="00141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1418A7" w:rsidRPr="00141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 w:rsidR="00141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1418A7" w:rsidRPr="00141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классах.</w:t>
            </w:r>
          </w:p>
          <w:p w:rsidR="00E75B86" w:rsidRDefault="00E75B86" w:rsidP="00B1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="004311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Рекомендации </w:t>
            </w:r>
            <w:r w:rsidR="00B166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учителям начальных классов и учителям – предметникам, </w:t>
            </w:r>
            <w:r w:rsidR="00BF5B79" w:rsidRPr="00BF5B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практической апробации материала по оценке уровня освоения планируемых результатов метопредметных УД учащихся с разным уровнем образовательных потребностей.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B0320" w:rsidRPr="00E75B86" w:rsidRDefault="005B0320" w:rsidP="00B1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B87B5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E75B86"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62C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002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262C7B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7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75B86" w:rsidRPr="00E75B86" w:rsidTr="007132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 № 4</w:t>
            </w:r>
          </w:p>
          <w:p w:rsidR="00E75B86" w:rsidRPr="000F2FA3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2F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Тема: </w:t>
            </w:r>
            <w:r w:rsidR="000F2FA3" w:rsidRPr="000F2F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Собор и систематизация данных по практической апробации разработанного диагностического инструментария</w:t>
            </w:r>
            <w:r w:rsidRPr="000F2F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75B86" w:rsidRPr="00E75B86" w:rsidRDefault="00E75B86" w:rsidP="004E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</w:t>
            </w:r>
            <w:r w:rsidR="000F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 по сбору и систематизации данных по 1 – 4 классам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F2FA3" w:rsidRPr="000F2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информацией по сбору и систематизации данных по </w:t>
            </w:r>
            <w:r w:rsidR="000F2F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2FA3" w:rsidRPr="000F2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F2F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F2FA3" w:rsidRPr="000F2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классам.</w:t>
            </w:r>
          </w:p>
          <w:p w:rsidR="00E75B86" w:rsidRPr="00E75B86" w:rsidRDefault="00E75B86" w:rsidP="00D40A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4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выводы.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832F5A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E75B86"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40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002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832F5A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75B86" w:rsidRPr="00E75B86" w:rsidTr="007132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8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 № 5</w:t>
            </w:r>
          </w:p>
          <w:p w:rsidR="00E75B86" w:rsidRPr="00030567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Подведение итогов за год. 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</w:t>
            </w:r>
            <w:r w:rsidR="003F10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</w:t>
            </w:r>
            <w:r w:rsidR="00DC61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системные выводы</w:t>
            </w:r>
            <w:r w:rsidR="00FC5F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75B86" w:rsidRPr="00E75B86" w:rsidRDefault="00E75B86" w:rsidP="005964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9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рекомендации </w:t>
            </w:r>
            <w:r w:rsidR="0059640F" w:rsidRPr="0059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системному использованию диагностического инструментария для оценки уровня освоения планируемых результатов метопредметных УД учащихся с разным уровнем образовательных потребностей в </w:t>
            </w:r>
            <w:hyperlink r:id="rId8" w:anchor="/document/118/69993/" w:history="1">
              <w:r w:rsidR="0059640F" w:rsidRPr="0059640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НОО</w:t>
              </w:r>
            </w:hyperlink>
            <w:r w:rsidR="0059640F" w:rsidRPr="0059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hyperlink r:id="rId9" w:anchor="/document/118/84721/" w:history="1">
              <w:r w:rsidR="0059640F" w:rsidRPr="0059640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ООО</w:t>
              </w:r>
            </w:hyperlink>
            <w:r w:rsidR="0059640F" w:rsidRPr="0059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 – 2023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86" w:rsidRPr="00E75B86" w:rsidRDefault="00AE773C" w:rsidP="004E0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E75B86"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E77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86" w:rsidRPr="00E75B86" w:rsidRDefault="00E75B86" w:rsidP="004E0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002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</w:p>
          <w:p w:rsidR="00E75B86" w:rsidRPr="00E75B86" w:rsidRDefault="00E75B86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86" w:rsidRPr="00E75B86" w:rsidRDefault="00F002DD" w:rsidP="004E0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</w:tbl>
    <w:p w:rsidR="00E75B86" w:rsidRDefault="00E75B86" w:rsidP="004E07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0320" w:rsidRPr="00E75B86" w:rsidRDefault="005B0320" w:rsidP="004E07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5B86" w:rsidRPr="00E75B86" w:rsidRDefault="00E75B86" w:rsidP="00F23381">
      <w:pPr>
        <w:tabs>
          <w:tab w:val="left" w:pos="426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bookmarkStart w:id="0" w:name="_Hlk73706652"/>
      <w:r w:rsidRPr="00E75B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План работы</w:t>
      </w:r>
      <w:r w:rsidR="00E976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рабочей группы</w:t>
      </w:r>
      <w:r w:rsidRPr="00E75B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на 20</w:t>
      </w:r>
      <w:r w:rsidR="00D471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</w:t>
      </w:r>
      <w:r w:rsidR="005964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</w:t>
      </w:r>
      <w:r w:rsidRPr="00E75B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-202</w:t>
      </w:r>
      <w:r w:rsidR="005964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</w:t>
      </w:r>
      <w:r w:rsidRPr="00E75B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учебный год</w:t>
      </w:r>
    </w:p>
    <w:p w:rsidR="00E75B86" w:rsidRPr="00E75B86" w:rsidRDefault="00E75B86" w:rsidP="004E071D">
      <w:pPr>
        <w:tabs>
          <w:tab w:val="left" w:pos="426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tbl>
      <w:tblPr>
        <w:tblW w:w="9498" w:type="dxa"/>
        <w:tblInd w:w="-5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709"/>
        <w:gridCol w:w="5387"/>
        <w:gridCol w:w="1559"/>
        <w:gridCol w:w="1843"/>
      </w:tblGrid>
      <w:tr w:rsidR="00E75B86" w:rsidRPr="00E75B86" w:rsidTr="00E9766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97666" w:rsidRDefault="00E75B86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97666" w:rsidRDefault="00E75B86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Содержание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97666" w:rsidRDefault="00E75B86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97666" w:rsidRDefault="00E75B86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E75B86" w:rsidRPr="00E75B86" w:rsidTr="00E97666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B86" w:rsidRPr="00E75B86" w:rsidRDefault="00E75B86" w:rsidP="004E071D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B86" w:rsidRPr="00E75B86" w:rsidRDefault="00E75B86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1. Нормативно-правовое обеспечение</w:t>
            </w:r>
            <w:r w:rsidRPr="00E75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E75B86" w:rsidP="004E071D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5B86" w:rsidRPr="00E75B86" w:rsidTr="00E9766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E75B86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E75B86" w:rsidP="009D7DC9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Утверждение Плана работы </w:t>
            </w:r>
            <w:r w:rsidR="00FC4F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рабочей группы</w:t>
            </w:r>
            <w:r w:rsidR="009D7D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FC4F54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4" w:rsidRPr="00FC4F54" w:rsidRDefault="00FC4F54" w:rsidP="00FC4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4F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E75B86" w:rsidRPr="00E75B86" w:rsidRDefault="00FC4F54" w:rsidP="00FC4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4F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  <w:r w:rsidR="00E75B86"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E75B86" w:rsidRPr="00E75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62DCD" w:rsidRPr="00E75B86" w:rsidTr="00E9766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CD" w:rsidRPr="00E75B86" w:rsidRDefault="00E62DCD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CD" w:rsidRPr="00E75B86" w:rsidRDefault="007A6EDD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механизмов получения достоверной и содержательной информации о состоянии различных уровней и подсистем системы образования, в том числе с учетом введения ФГОС.</w:t>
            </w:r>
            <w:r>
              <w:t xml:space="preserve"> </w:t>
            </w:r>
            <w:r w:rsidR="002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2D294C" w:rsidRPr="002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диагностического инструментария для оценки уровня освоения планируемых результатов метопредметных УД учащихся с разным уровнем образовательных потребностей в </w:t>
            </w:r>
            <w:hyperlink r:id="rId10" w:anchor="/document/118/69993/" w:history="1">
              <w:r w:rsidR="002D294C" w:rsidRPr="002D294C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НОО</w:t>
              </w:r>
            </w:hyperlink>
            <w:r w:rsidR="002D294C" w:rsidRPr="002D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D294C" w:rsidRPr="002D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hyperlink r:id="rId11" w:anchor="/document/118/84721/" w:history="1">
              <w:r w:rsidR="002D294C" w:rsidRPr="002D294C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ООО</w:t>
              </w:r>
              <w:proofErr w:type="gram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CD" w:rsidRDefault="00AB537E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41" w:rsidRPr="00C74241" w:rsidRDefault="00C74241" w:rsidP="00C74241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E62DCD" w:rsidRPr="00E75B86" w:rsidRDefault="00C74241" w:rsidP="00C74241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2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E75B86" w:rsidRPr="00E75B86" w:rsidTr="00E97666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B86" w:rsidRPr="00E75B86" w:rsidRDefault="00E75B86" w:rsidP="004E071D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5B86" w:rsidRPr="00E75B86" w:rsidRDefault="00E75B86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2. Организационно-содержательная деятельность</w:t>
            </w:r>
            <w:r w:rsidRPr="00E75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E75B86" w:rsidP="004E071D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4241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41" w:rsidRPr="00E75B86" w:rsidRDefault="00C74241" w:rsidP="00C74241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41" w:rsidRPr="00E75B86" w:rsidRDefault="00C74241" w:rsidP="00C74241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Участие в </w:t>
            </w:r>
            <w:r w:rsidRPr="00E7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совещаниях педагогов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41" w:rsidRPr="00E75B86" w:rsidRDefault="00C74241" w:rsidP="00C74241">
            <w:pPr>
              <w:suppressAutoHyphens/>
              <w:spacing w:after="17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41" w:rsidRPr="00E75B86" w:rsidRDefault="00C74241" w:rsidP="00C74241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4F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</w:tc>
      </w:tr>
      <w:tr w:rsidR="00C74241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41" w:rsidRPr="00E75B86" w:rsidRDefault="00C74241" w:rsidP="00C74241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41" w:rsidRPr="00E75B86" w:rsidRDefault="00A262EA" w:rsidP="00ED22C1">
            <w:pPr>
              <w:suppressAutoHyphens/>
              <w:spacing w:after="25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</w:t>
            </w:r>
            <w:r w:rsidR="00F745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="00957F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</w:t>
            </w:r>
            <w:r w:rsidR="00C1027A" w:rsidRPr="00C102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диагностическ</w:t>
            </w:r>
            <w:r w:rsidR="00ED22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ого</w:t>
            </w:r>
            <w:r w:rsidR="00C1027A" w:rsidRPr="00C102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инструментари</w:t>
            </w:r>
            <w:r w:rsidR="00ED22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="00C1027A" w:rsidRPr="00C102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оценки уровня освоения планируемых результатов метопредметных УД учащихся с разным уровнем образовательных потребностей</w:t>
            </w:r>
            <w:r w:rsidR="000646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731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Разработка </w:t>
            </w:r>
            <w:r w:rsidR="00731D00" w:rsidRPr="00731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мероприятий по повышению квалификации по оценочной деятельности учителя, в т.ч. по объективному оцениванию, по </w:t>
            </w:r>
            <w:proofErr w:type="spellStart"/>
            <w:r w:rsidR="00731D00" w:rsidRPr="00731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критериальному</w:t>
            </w:r>
            <w:proofErr w:type="spellEnd"/>
            <w:r w:rsidR="00731D00" w:rsidRPr="00731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формирующему оцениванию.</w:t>
            </w:r>
            <w:r w:rsidR="00731D00" w:rsidRPr="00D105DF">
              <w:rPr>
                <w:sz w:val="24"/>
                <w:szCs w:val="24"/>
              </w:rPr>
              <w:t xml:space="preserve"> </w:t>
            </w:r>
            <w:r w:rsidR="000646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41" w:rsidRDefault="00C74241" w:rsidP="00C74241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C74241" w:rsidRPr="00E75B86" w:rsidRDefault="00C74241" w:rsidP="00C74241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41" w:rsidRPr="00E75B86" w:rsidRDefault="00C74241" w:rsidP="00C74241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58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E75B86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E75B86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957FCB" w:rsidP="0062088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08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Разработка документа, утверждающего прозрачные критерии </w:t>
            </w:r>
            <w:proofErr w:type="spellStart"/>
            <w:r w:rsidRPr="006208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внутришкольного</w:t>
            </w:r>
            <w:proofErr w:type="spellEnd"/>
            <w:r w:rsidRPr="006208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итогового оценивания в ОО в соответствии с требованиями ФГОС.</w:t>
            </w:r>
            <w:r w:rsidR="006208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Разработка </w:t>
            </w:r>
            <w:r w:rsidR="00620883" w:rsidRPr="008662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Методологии сбора информации в рамках школьного мониторинга обеспечения объективности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7B6E35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E75B86" w:rsidRPr="00E7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23" w:rsidRPr="00880F23" w:rsidRDefault="00880F2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E75B86" w:rsidRPr="00E75B86" w:rsidRDefault="00880F2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E75B86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E75B86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2.4.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B52CC8" w:rsidP="00064620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="00FC778D" w:rsidRPr="00FC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диагностического инструментария для оценки уровня освоения планируемых результатов метопредметных УД учащихся с разным уровнем образовательных потребностей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7B6E35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23" w:rsidRPr="00880F23" w:rsidRDefault="00880F2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E75B86" w:rsidRPr="00E75B86" w:rsidRDefault="00880F2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E75B86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E75B86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2.5.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B52CC8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FC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диагностического инструментария </w:t>
            </w:r>
            <w:r w:rsidR="003173FD" w:rsidRPr="003173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оценки уровня освоения планируемых результатов метопредметных УД учащихся с разным уровнем образовательных потребностей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ООО.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7B6E35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23" w:rsidRPr="00880F23" w:rsidRDefault="00880F2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E75B86" w:rsidRPr="00E75B86" w:rsidRDefault="00880F2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E75B86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E75B86" w:rsidP="004E071D">
            <w:pPr>
              <w:tabs>
                <w:tab w:val="center" w:pos="625"/>
                <w:tab w:val="center" w:pos="14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2.6.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B52CC8" w:rsidP="004E07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="00DC59D0" w:rsidRPr="00DC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диагностического инструментария для оценки уровня освоения планируемых результатов метопредметных УД учащихся с разным уровнем образовательных потребностей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6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</w:t>
            </w:r>
            <w:r w:rsidR="00064620" w:rsidRPr="00B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 обработки информации в рамках школьного мониторинга обеспечения объективности.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86" w:rsidRPr="00E75B86" w:rsidRDefault="00180E48" w:rsidP="004E07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23" w:rsidRPr="00880F23" w:rsidRDefault="00880F23" w:rsidP="00880F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E75B86" w:rsidRPr="00E75B86" w:rsidRDefault="00880F23" w:rsidP="00880F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  <w:r w:rsidR="00E75B86"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939C3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2.7.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D105DF" w:rsidRDefault="00A939C3" w:rsidP="0083153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A9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A9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школьного мониторинга обеспечения объективности оценочных процедур</w:t>
            </w:r>
            <w:proofErr w:type="gramEnd"/>
            <w:r w:rsidRPr="00A9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880F23" w:rsidRDefault="00A939C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A939C3" w:rsidRPr="00E75B86" w:rsidRDefault="00A939C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A939C3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2.8.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B52CC8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эффективности</w:t>
            </w:r>
            <w:r w:rsidRPr="00E415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разработанного диагностического инструментария для оценки уровня освоения планируемых результатов </w:t>
            </w:r>
            <w:r w:rsidRPr="00E415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метопредметных УД учащихся с разным уровнем образовательных потребностей в 5 – 9 классах</w:t>
            </w:r>
            <w:r w:rsidR="008315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831530" w:rsidRPr="00A9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инструментария.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880F23" w:rsidRDefault="00A939C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A939C3" w:rsidRPr="00E75B86" w:rsidRDefault="00A939C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Члены рабочей </w:t>
            </w: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группы</w:t>
            </w:r>
          </w:p>
        </w:tc>
      </w:tr>
      <w:tr w:rsidR="00A939C3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       2.9.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A939C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4C3C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ация</w:t>
            </w:r>
            <w:r w:rsidRPr="004C3C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Pr="004C3C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практической апробации разработанного диагностического инструментария для оценки уровня освоения планируемых результатов метопредметных УД учащихся с разным уровнем образовательных потребностей в </w:t>
            </w:r>
            <w:hyperlink r:id="rId12" w:anchor="/document/118/69993/" w:history="1">
              <w:r w:rsidRPr="004C3C2D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zh-CN"/>
                </w:rPr>
                <w:t>НОО</w:t>
              </w:r>
            </w:hyperlink>
            <w:r w:rsidRPr="004C3C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C3C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 </w:t>
            </w:r>
            <w:hyperlink r:id="rId13" w:anchor="/document/118/84721/" w:history="1">
              <w:r w:rsidRPr="004C3C2D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zh-CN"/>
                </w:rPr>
                <w:t>ООО</w:t>
              </w:r>
              <w:proofErr w:type="gramEnd"/>
            </w:hyperlink>
            <w:r w:rsidRPr="004C3C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880F23" w:rsidRDefault="00A939C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A939C3" w:rsidRPr="00E75B86" w:rsidRDefault="00A939C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A939C3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EB4EC7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</w:t>
            </w:r>
            <w:r w:rsidR="00EB4E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дение</w:t>
            </w:r>
            <w:r w:rsidRPr="004A4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анализ</w:t>
            </w:r>
            <w:r w:rsidR="00EB4E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4A4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данных по практической апробации разработанного диагностического инструментария для оценки уровня освоения планируемых результатов метопредметных УД учащихся с разным уровнем образовательных потребностей в </w:t>
            </w:r>
            <w:hyperlink r:id="rId14" w:anchor="/document/118/69993/" w:history="1">
              <w:r w:rsidRPr="004A4CB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zh-CN"/>
                </w:rPr>
                <w:t>НОО</w:t>
              </w:r>
            </w:hyperlink>
            <w:r w:rsidRPr="004A4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A4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 </w:t>
            </w:r>
            <w:hyperlink r:id="rId15" w:anchor="/document/118/84721/" w:history="1">
              <w:r w:rsidRPr="004A4CB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zh-CN"/>
                </w:rPr>
                <w:t>ООО</w:t>
              </w:r>
              <w:proofErr w:type="gramEnd"/>
            </w:hyperlink>
            <w:r w:rsidRPr="004A4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EB4E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</w:t>
            </w:r>
            <w:r w:rsidRPr="004A4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системны</w:t>
            </w:r>
            <w:r w:rsidR="00EB4E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Pr="004A4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вывод</w:t>
            </w:r>
            <w:r w:rsidR="00EB4E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ов.</w:t>
            </w:r>
            <w:r w:rsidRPr="004A4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Default="00A939C3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880F23" w:rsidRDefault="00A939C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A939C3" w:rsidRPr="00E75B86" w:rsidRDefault="00A939C3" w:rsidP="00880F23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A939C3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Default="00A939C3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Default="006D1685" w:rsidP="006D1685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D16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Формулировка управленческих решений по обеспечению объективности процедур оценки качества подготовки обучающихся по итогам 2021-2022 </w:t>
            </w:r>
            <w:proofErr w:type="spellStart"/>
            <w:r w:rsidRPr="006D16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6D16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A939C3" w:rsidRPr="00FF08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</w:t>
            </w:r>
            <w:r w:rsidR="00A939C3" w:rsidRPr="00FF08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 для корректировки</w:t>
            </w:r>
            <w:r w:rsidR="00A939C3" w:rsidRPr="00FF08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системно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</w:t>
            </w:r>
            <w:r w:rsidR="00A939C3" w:rsidRPr="00FF08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="00A939C3" w:rsidRPr="00FF08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диагностического инструментария для оценки уровня освоения планируемых результатов метопредметных УД учащихся с разным уровнем образовательных потребностей в </w:t>
            </w:r>
            <w:hyperlink r:id="rId16" w:anchor="/document/118/69993/" w:history="1">
              <w:r w:rsidR="00A939C3" w:rsidRPr="00990D9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zh-CN"/>
                </w:rPr>
                <w:t>НОО</w:t>
              </w:r>
            </w:hyperlink>
            <w:r w:rsidR="00A939C3" w:rsidRPr="00990D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 </w:t>
            </w:r>
            <w:hyperlink r:id="rId17" w:anchor="/document/118/84721/" w:history="1">
              <w:r w:rsidR="00A939C3" w:rsidRPr="00990D9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zh-CN"/>
                </w:rPr>
                <w:t>ООО</w:t>
              </w:r>
            </w:hyperlink>
            <w:r w:rsidR="00A939C3" w:rsidRPr="00FF08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2022 – 2023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успешного функционирования системы ВСОКО в школе.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Default="00A939C3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180E48" w:rsidRDefault="00A939C3" w:rsidP="00180E48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E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A939C3" w:rsidRPr="00880F23" w:rsidRDefault="00A939C3" w:rsidP="00180E48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E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A939C3" w:rsidRPr="00E75B86" w:rsidTr="00E97666">
        <w:trPr>
          <w:trHeight w:val="59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</w:t>
            </w:r>
            <w:r w:rsidRPr="00E75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3. Контрольно-аналитическая деятельность</w:t>
            </w:r>
          </w:p>
        </w:tc>
      </w:tr>
      <w:tr w:rsidR="00A939C3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</w:t>
            </w:r>
            <w:r w:rsidRPr="00E75B86"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нализ </w:t>
            </w:r>
            <w:r w:rsidR="00F347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эффективности 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рабочей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2958DE" w:rsidRDefault="00A939C3" w:rsidP="002958DE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58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  <w:p w:rsidR="00A939C3" w:rsidRPr="00E75B86" w:rsidRDefault="00A939C3" w:rsidP="002958DE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58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Члены рабочей группы</w:t>
            </w:r>
          </w:p>
        </w:tc>
      </w:tr>
      <w:tr w:rsidR="00A939C3" w:rsidRPr="00E75B86" w:rsidTr="00E97666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tabs>
                <w:tab w:val="center" w:pos="625"/>
                <w:tab w:val="center" w:pos="1421"/>
              </w:tabs>
              <w:suppressAutoHyphens/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Default="00F34765" w:rsidP="00F34765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7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результатов оценочных процедур, предусматривающий определение объективности результатов обучающихся.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качества работы рабочей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E75B86" w:rsidRDefault="00A939C3" w:rsidP="004E071D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5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3" w:rsidRPr="002958DE" w:rsidRDefault="00A939C3" w:rsidP="002958DE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 по УВР</w:t>
            </w:r>
          </w:p>
        </w:tc>
      </w:tr>
      <w:bookmarkEnd w:id="0"/>
    </w:tbl>
    <w:p w:rsidR="00E75B86" w:rsidRPr="00E75B86" w:rsidRDefault="00E75B86" w:rsidP="004E071D">
      <w:pPr>
        <w:suppressAutoHyphens/>
        <w:spacing w:after="0" w:line="259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02B8" w:rsidRPr="00374B8A" w:rsidRDefault="00374B8A" w:rsidP="00374B8A">
      <w:pPr>
        <w:pStyle w:val="a6"/>
        <w:jc w:val="both"/>
      </w:pPr>
      <w:bookmarkStart w:id="1" w:name="_Hlk73707185"/>
      <w:r>
        <w:t xml:space="preserve">      </w:t>
      </w:r>
      <w:r w:rsidRPr="008D4ACD">
        <w:t>В 20</w:t>
      </w:r>
      <w:r>
        <w:t>2</w:t>
      </w:r>
      <w:r w:rsidR="00434457">
        <w:t>1</w:t>
      </w:r>
      <w:r w:rsidRPr="008D4ACD">
        <w:t>/2</w:t>
      </w:r>
      <w:r w:rsidR="00434457">
        <w:t>2</w:t>
      </w:r>
      <w:r w:rsidRPr="008D4ACD">
        <w:t xml:space="preserve"> учебном году </w:t>
      </w:r>
      <w:r>
        <w:t xml:space="preserve">педагоги </w:t>
      </w:r>
      <w:r w:rsidR="005E306B">
        <w:t>рабочей группы</w:t>
      </w:r>
      <w:r w:rsidRPr="008D4ACD">
        <w:t xml:space="preserve"> поставил</w:t>
      </w:r>
      <w:r>
        <w:t>и</w:t>
      </w:r>
      <w:r w:rsidRPr="008D4ACD">
        <w:t xml:space="preserve"> перед собой цель </w:t>
      </w:r>
      <w:r w:rsidR="00B8467F" w:rsidRPr="00B8467F">
        <w:rPr>
          <w:iCs/>
        </w:rPr>
        <w:t xml:space="preserve">разработать универсальный диагностический инструментарий для оценки уровня освоения планируемых результатов метопредметных УД учащихся с разным уровнем образовательных потребностей. </w:t>
      </w:r>
    </w:p>
    <w:p w:rsidR="00AB4EA9" w:rsidRDefault="00AB4EA9" w:rsidP="00AB4EA9">
      <w:pPr>
        <w:pStyle w:val="a6"/>
        <w:jc w:val="both"/>
      </w:pPr>
      <w:r>
        <w:t xml:space="preserve">      Достигать цел</w:t>
      </w:r>
      <w:r w:rsidR="00E6286B">
        <w:t>и</w:t>
      </w:r>
      <w:r>
        <w:t xml:space="preserve"> и решать задачи, которые поставил перед собой </w:t>
      </w:r>
      <w:r w:rsidR="00963326">
        <w:t xml:space="preserve">коллектив </w:t>
      </w:r>
      <w:r w:rsidR="00434457">
        <w:t>рабочей группы</w:t>
      </w:r>
      <w:r>
        <w:t>, помога</w:t>
      </w:r>
      <w:r w:rsidR="00503F76">
        <w:t>ют</w:t>
      </w:r>
      <w:r>
        <w:t xml:space="preserve"> система управления, основанная на доверии и грамотном делегировании полномочий, готовность педагогического коллектива к решению задач и реализации обозначенных мероприятий. </w:t>
      </w:r>
    </w:p>
    <w:bookmarkEnd w:id="1"/>
    <w:p w:rsidR="00AB4EA9" w:rsidRDefault="00AB4EA9" w:rsidP="00AB4EA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B4EA9" w:rsidSect="00F874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3D1"/>
    <w:multiLevelType w:val="multilevel"/>
    <w:tmpl w:val="CE56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0AE6"/>
    <w:multiLevelType w:val="hybridMultilevel"/>
    <w:tmpl w:val="7BEEF108"/>
    <w:lvl w:ilvl="0" w:tplc="52BA24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4D50"/>
    <w:multiLevelType w:val="hybridMultilevel"/>
    <w:tmpl w:val="B31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308"/>
    <w:multiLevelType w:val="hybridMultilevel"/>
    <w:tmpl w:val="8FB2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0452F4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356D7"/>
    <w:multiLevelType w:val="hybridMultilevel"/>
    <w:tmpl w:val="A1CE0AF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33B5639"/>
    <w:multiLevelType w:val="multilevel"/>
    <w:tmpl w:val="16A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01AC0"/>
    <w:multiLevelType w:val="hybridMultilevel"/>
    <w:tmpl w:val="EF52AA6C"/>
    <w:lvl w:ilvl="0" w:tplc="77964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F195B"/>
    <w:multiLevelType w:val="hybridMultilevel"/>
    <w:tmpl w:val="675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96AF5"/>
    <w:multiLevelType w:val="multilevel"/>
    <w:tmpl w:val="2AD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27D9F"/>
    <w:multiLevelType w:val="multilevel"/>
    <w:tmpl w:val="2846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44839"/>
    <w:multiLevelType w:val="hybridMultilevel"/>
    <w:tmpl w:val="56F43494"/>
    <w:lvl w:ilvl="0" w:tplc="CD76A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566AE"/>
    <w:multiLevelType w:val="hybridMultilevel"/>
    <w:tmpl w:val="056C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64DC2"/>
    <w:multiLevelType w:val="hybridMultilevel"/>
    <w:tmpl w:val="93A6B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A81199"/>
    <w:multiLevelType w:val="hybridMultilevel"/>
    <w:tmpl w:val="65AE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F97"/>
    <w:rsid w:val="00002E73"/>
    <w:rsid w:val="00030567"/>
    <w:rsid w:val="00031C67"/>
    <w:rsid w:val="000357D3"/>
    <w:rsid w:val="00051B51"/>
    <w:rsid w:val="000627DE"/>
    <w:rsid w:val="00064620"/>
    <w:rsid w:val="0007653F"/>
    <w:rsid w:val="00097B9D"/>
    <w:rsid w:val="000D56F6"/>
    <w:rsid w:val="000F2FA3"/>
    <w:rsid w:val="000F487C"/>
    <w:rsid w:val="000F4F1E"/>
    <w:rsid w:val="001151A9"/>
    <w:rsid w:val="00117C33"/>
    <w:rsid w:val="00137702"/>
    <w:rsid w:val="001418A7"/>
    <w:rsid w:val="00155CAD"/>
    <w:rsid w:val="00161F3D"/>
    <w:rsid w:val="001620C9"/>
    <w:rsid w:val="00172E98"/>
    <w:rsid w:val="00173E3E"/>
    <w:rsid w:val="00174F80"/>
    <w:rsid w:val="00180754"/>
    <w:rsid w:val="00180E48"/>
    <w:rsid w:val="00186627"/>
    <w:rsid w:val="001A5265"/>
    <w:rsid w:val="001B53FF"/>
    <w:rsid w:val="001C3BD8"/>
    <w:rsid w:val="001C6D1D"/>
    <w:rsid w:val="001C7195"/>
    <w:rsid w:val="001E2F66"/>
    <w:rsid w:val="002203BC"/>
    <w:rsid w:val="00235BF9"/>
    <w:rsid w:val="00242356"/>
    <w:rsid w:val="002534FC"/>
    <w:rsid w:val="00262C7B"/>
    <w:rsid w:val="00275033"/>
    <w:rsid w:val="00294E26"/>
    <w:rsid w:val="002958DE"/>
    <w:rsid w:val="002B19A8"/>
    <w:rsid w:val="002B3B98"/>
    <w:rsid w:val="002D2076"/>
    <w:rsid w:val="002D294C"/>
    <w:rsid w:val="002E086C"/>
    <w:rsid w:val="002E3503"/>
    <w:rsid w:val="002F353E"/>
    <w:rsid w:val="00314253"/>
    <w:rsid w:val="003173FD"/>
    <w:rsid w:val="003465C0"/>
    <w:rsid w:val="00353199"/>
    <w:rsid w:val="00366BE8"/>
    <w:rsid w:val="00371105"/>
    <w:rsid w:val="00374B8A"/>
    <w:rsid w:val="00395BD1"/>
    <w:rsid w:val="003D3041"/>
    <w:rsid w:val="003D5151"/>
    <w:rsid w:val="003E42C4"/>
    <w:rsid w:val="003E4D76"/>
    <w:rsid w:val="003E7F21"/>
    <w:rsid w:val="003F082B"/>
    <w:rsid w:val="003F109B"/>
    <w:rsid w:val="00412586"/>
    <w:rsid w:val="00416C2F"/>
    <w:rsid w:val="004311EA"/>
    <w:rsid w:val="00433681"/>
    <w:rsid w:val="00434457"/>
    <w:rsid w:val="004441D2"/>
    <w:rsid w:val="00445B95"/>
    <w:rsid w:val="004525FB"/>
    <w:rsid w:val="0045499C"/>
    <w:rsid w:val="00484B21"/>
    <w:rsid w:val="00490069"/>
    <w:rsid w:val="004A4CBF"/>
    <w:rsid w:val="004B4B58"/>
    <w:rsid w:val="004C3027"/>
    <w:rsid w:val="004C3C2D"/>
    <w:rsid w:val="004E071D"/>
    <w:rsid w:val="004F2095"/>
    <w:rsid w:val="00503F76"/>
    <w:rsid w:val="00517816"/>
    <w:rsid w:val="005343FC"/>
    <w:rsid w:val="00536C3D"/>
    <w:rsid w:val="00542019"/>
    <w:rsid w:val="00542F0B"/>
    <w:rsid w:val="005508A4"/>
    <w:rsid w:val="00555292"/>
    <w:rsid w:val="0056557C"/>
    <w:rsid w:val="005656F1"/>
    <w:rsid w:val="005731AF"/>
    <w:rsid w:val="005823D5"/>
    <w:rsid w:val="0058517A"/>
    <w:rsid w:val="0059640F"/>
    <w:rsid w:val="005A6D95"/>
    <w:rsid w:val="005A7C5B"/>
    <w:rsid w:val="005B0320"/>
    <w:rsid w:val="005B04DB"/>
    <w:rsid w:val="005D4331"/>
    <w:rsid w:val="005E306B"/>
    <w:rsid w:val="005F0BCD"/>
    <w:rsid w:val="005F6898"/>
    <w:rsid w:val="00620883"/>
    <w:rsid w:val="00625A3F"/>
    <w:rsid w:val="006374DB"/>
    <w:rsid w:val="006445B8"/>
    <w:rsid w:val="00662B2D"/>
    <w:rsid w:val="00681818"/>
    <w:rsid w:val="006848BE"/>
    <w:rsid w:val="00690669"/>
    <w:rsid w:val="006947F8"/>
    <w:rsid w:val="006C0614"/>
    <w:rsid w:val="006C137F"/>
    <w:rsid w:val="006D1685"/>
    <w:rsid w:val="006D1FE9"/>
    <w:rsid w:val="006E2A22"/>
    <w:rsid w:val="007124E0"/>
    <w:rsid w:val="007132B1"/>
    <w:rsid w:val="00715748"/>
    <w:rsid w:val="00725AB2"/>
    <w:rsid w:val="00731D00"/>
    <w:rsid w:val="00731F53"/>
    <w:rsid w:val="00742F1B"/>
    <w:rsid w:val="007539DC"/>
    <w:rsid w:val="00763A8E"/>
    <w:rsid w:val="00770228"/>
    <w:rsid w:val="00771A14"/>
    <w:rsid w:val="00784CFA"/>
    <w:rsid w:val="00795F30"/>
    <w:rsid w:val="007A6EDD"/>
    <w:rsid w:val="007A799E"/>
    <w:rsid w:val="007B62A5"/>
    <w:rsid w:val="007B6E35"/>
    <w:rsid w:val="007D1427"/>
    <w:rsid w:val="007D3468"/>
    <w:rsid w:val="007E2EC2"/>
    <w:rsid w:val="007F67AA"/>
    <w:rsid w:val="00821C10"/>
    <w:rsid w:val="00831530"/>
    <w:rsid w:val="00832F5A"/>
    <w:rsid w:val="008339B2"/>
    <w:rsid w:val="0083610D"/>
    <w:rsid w:val="00840760"/>
    <w:rsid w:val="00842E37"/>
    <w:rsid w:val="0085488C"/>
    <w:rsid w:val="00865F89"/>
    <w:rsid w:val="008662B6"/>
    <w:rsid w:val="00867C0D"/>
    <w:rsid w:val="00880F23"/>
    <w:rsid w:val="00881D52"/>
    <w:rsid w:val="008B5C34"/>
    <w:rsid w:val="008D31AD"/>
    <w:rsid w:val="00923F82"/>
    <w:rsid w:val="00925F0B"/>
    <w:rsid w:val="0093056C"/>
    <w:rsid w:val="0094755C"/>
    <w:rsid w:val="00957FCB"/>
    <w:rsid w:val="00963326"/>
    <w:rsid w:val="00983A24"/>
    <w:rsid w:val="00984115"/>
    <w:rsid w:val="00990D9F"/>
    <w:rsid w:val="009A31C5"/>
    <w:rsid w:val="009A54E2"/>
    <w:rsid w:val="009A7869"/>
    <w:rsid w:val="009B474E"/>
    <w:rsid w:val="009C5364"/>
    <w:rsid w:val="009D7DC9"/>
    <w:rsid w:val="009F597C"/>
    <w:rsid w:val="00A07159"/>
    <w:rsid w:val="00A262EA"/>
    <w:rsid w:val="00A55835"/>
    <w:rsid w:val="00A712E2"/>
    <w:rsid w:val="00A724AC"/>
    <w:rsid w:val="00A83441"/>
    <w:rsid w:val="00A83C65"/>
    <w:rsid w:val="00A939C3"/>
    <w:rsid w:val="00AA677D"/>
    <w:rsid w:val="00AB4EA9"/>
    <w:rsid w:val="00AB537E"/>
    <w:rsid w:val="00AB5449"/>
    <w:rsid w:val="00AC7E2E"/>
    <w:rsid w:val="00AE773C"/>
    <w:rsid w:val="00B16683"/>
    <w:rsid w:val="00B502B8"/>
    <w:rsid w:val="00B52CC8"/>
    <w:rsid w:val="00B83350"/>
    <w:rsid w:val="00B8467F"/>
    <w:rsid w:val="00B869CD"/>
    <w:rsid w:val="00B87B56"/>
    <w:rsid w:val="00B87CB2"/>
    <w:rsid w:val="00BB6E61"/>
    <w:rsid w:val="00BC5584"/>
    <w:rsid w:val="00BE3C77"/>
    <w:rsid w:val="00BE4AF0"/>
    <w:rsid w:val="00BF5B79"/>
    <w:rsid w:val="00C1027A"/>
    <w:rsid w:val="00C123BE"/>
    <w:rsid w:val="00C1424A"/>
    <w:rsid w:val="00C25E48"/>
    <w:rsid w:val="00C43851"/>
    <w:rsid w:val="00C5537F"/>
    <w:rsid w:val="00C74241"/>
    <w:rsid w:val="00C74C6E"/>
    <w:rsid w:val="00CC5450"/>
    <w:rsid w:val="00CC5F97"/>
    <w:rsid w:val="00CE287A"/>
    <w:rsid w:val="00D05B2E"/>
    <w:rsid w:val="00D158E0"/>
    <w:rsid w:val="00D20D87"/>
    <w:rsid w:val="00D32D2B"/>
    <w:rsid w:val="00D40AD0"/>
    <w:rsid w:val="00D4144F"/>
    <w:rsid w:val="00D471BF"/>
    <w:rsid w:val="00D54514"/>
    <w:rsid w:val="00D66BA7"/>
    <w:rsid w:val="00D726AF"/>
    <w:rsid w:val="00D878C5"/>
    <w:rsid w:val="00D969B4"/>
    <w:rsid w:val="00DA16DD"/>
    <w:rsid w:val="00DB7A14"/>
    <w:rsid w:val="00DC291D"/>
    <w:rsid w:val="00DC59D0"/>
    <w:rsid w:val="00DC614D"/>
    <w:rsid w:val="00DD0599"/>
    <w:rsid w:val="00DD678E"/>
    <w:rsid w:val="00DE3730"/>
    <w:rsid w:val="00DE415F"/>
    <w:rsid w:val="00E41535"/>
    <w:rsid w:val="00E6286B"/>
    <w:rsid w:val="00E62DCD"/>
    <w:rsid w:val="00E67DF3"/>
    <w:rsid w:val="00E74BBD"/>
    <w:rsid w:val="00E75B86"/>
    <w:rsid w:val="00E8530B"/>
    <w:rsid w:val="00E92278"/>
    <w:rsid w:val="00E97666"/>
    <w:rsid w:val="00EA09E2"/>
    <w:rsid w:val="00EB4EC7"/>
    <w:rsid w:val="00ED22C1"/>
    <w:rsid w:val="00ED373F"/>
    <w:rsid w:val="00EE1AE2"/>
    <w:rsid w:val="00F002DD"/>
    <w:rsid w:val="00F12E13"/>
    <w:rsid w:val="00F2332A"/>
    <w:rsid w:val="00F23381"/>
    <w:rsid w:val="00F34765"/>
    <w:rsid w:val="00F57C5B"/>
    <w:rsid w:val="00F61621"/>
    <w:rsid w:val="00F6275C"/>
    <w:rsid w:val="00F73603"/>
    <w:rsid w:val="00F745E0"/>
    <w:rsid w:val="00F855DD"/>
    <w:rsid w:val="00F87488"/>
    <w:rsid w:val="00FB068F"/>
    <w:rsid w:val="00FC4F54"/>
    <w:rsid w:val="00FC5F01"/>
    <w:rsid w:val="00FC778D"/>
    <w:rsid w:val="00FF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502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5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B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508A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64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7CFF-8E34-43E7-AEB6-79483A7F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Saregorodseva</dc:creator>
  <cp:keywords/>
  <dc:description/>
  <cp:lastModifiedBy>школа</cp:lastModifiedBy>
  <cp:revision>247</cp:revision>
  <dcterms:created xsi:type="dcterms:W3CDTF">2020-08-23T08:17:00Z</dcterms:created>
  <dcterms:modified xsi:type="dcterms:W3CDTF">2022-04-25T07:29:00Z</dcterms:modified>
</cp:coreProperties>
</file>